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A9B732" w14:textId="77777777" w:rsidR="00CA77C0" w:rsidRDefault="00CA77C0"/>
    <w:p w14:paraId="005AC254" w14:textId="77777777" w:rsidR="00CA77C0" w:rsidRDefault="00CA77C0"/>
    <w:p w14:paraId="3B83AFA3" w14:textId="77777777" w:rsidR="00CA77C0" w:rsidRDefault="00CA77C0"/>
    <w:p w14:paraId="0198F555" w14:textId="77777777" w:rsidR="00CA77C0" w:rsidRDefault="00CA77C0"/>
    <w:p w14:paraId="1EC2E8DE" w14:textId="6009A3C0" w:rsidR="00CA77C0" w:rsidRDefault="00CA77C0" w:rsidP="00CA77C0">
      <w:pPr>
        <w:jc w:val="center"/>
        <w:rPr>
          <w:rFonts w:ascii="Candara" w:hAnsi="Candara"/>
          <w:b/>
          <w:bCs/>
          <w:u w:val="single"/>
        </w:rPr>
      </w:pPr>
      <w:r w:rsidRPr="00CA77C0">
        <w:rPr>
          <w:b/>
          <w:bCs/>
          <w:noProof/>
          <w:u w:val="single"/>
        </w:rPr>
        <w:drawing>
          <wp:anchor distT="0" distB="0" distL="114300" distR="114300" simplePos="0" relativeHeight="251658240" behindDoc="0" locked="0" layoutInCell="1" allowOverlap="1" wp14:anchorId="3C5C6E43" wp14:editId="53B3EBE1">
            <wp:simplePos x="0" y="0"/>
            <wp:positionH relativeFrom="margin">
              <wp:align>right</wp:align>
            </wp:positionH>
            <wp:positionV relativeFrom="page">
              <wp:posOffset>510139</wp:posOffset>
            </wp:positionV>
            <wp:extent cx="5731510" cy="1305560"/>
            <wp:effectExtent l="0" t="0" r="2540" b="8890"/>
            <wp:wrapNone/>
            <wp:docPr id="1320032097" name="Picture 1" descr="Yellow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0032097" name="Picture 1" descr="Yellow text on a white background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305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A77C0">
        <w:rPr>
          <w:rFonts w:ascii="Candara" w:hAnsi="Candara"/>
          <w:b/>
          <w:bCs/>
          <w:u w:val="single"/>
        </w:rPr>
        <w:t>Babysitting Policy</w:t>
      </w:r>
    </w:p>
    <w:p w14:paraId="4DCED676" w14:textId="77777777" w:rsidR="00CA77C0" w:rsidRDefault="00CA77C0" w:rsidP="00CA77C0">
      <w:pPr>
        <w:jc w:val="center"/>
        <w:rPr>
          <w:rFonts w:ascii="Candara" w:hAnsi="Candara"/>
          <w:b/>
          <w:bCs/>
          <w:u w:val="single"/>
        </w:rPr>
      </w:pPr>
    </w:p>
    <w:p w14:paraId="716EEF76" w14:textId="00C5C707" w:rsidR="00CA77C0" w:rsidRDefault="00CA77C0" w:rsidP="00CA77C0">
      <w:pPr>
        <w:rPr>
          <w:rFonts w:ascii="Candara" w:hAnsi="Candara"/>
        </w:rPr>
      </w:pPr>
      <w:r>
        <w:rPr>
          <w:rFonts w:ascii="Candara" w:hAnsi="Candara"/>
        </w:rPr>
        <w:t xml:space="preserve">Bumble Bees Day Nursery </w:t>
      </w:r>
      <w:r w:rsidRPr="007A52E9">
        <w:rPr>
          <w:rFonts w:ascii="Candara" w:hAnsi="Candara"/>
          <w:b/>
          <w:bCs/>
        </w:rPr>
        <w:t>do</w:t>
      </w:r>
      <w:r w:rsidR="007A52E9" w:rsidRPr="007A52E9">
        <w:rPr>
          <w:rFonts w:ascii="Candara" w:hAnsi="Candara"/>
          <w:b/>
          <w:bCs/>
        </w:rPr>
        <w:t>es</w:t>
      </w:r>
      <w:r w:rsidRPr="007A52E9">
        <w:rPr>
          <w:rFonts w:ascii="Candara" w:hAnsi="Candara"/>
          <w:b/>
          <w:bCs/>
        </w:rPr>
        <w:t xml:space="preserve"> not</w:t>
      </w:r>
      <w:r>
        <w:rPr>
          <w:rFonts w:ascii="Candara" w:hAnsi="Candara"/>
        </w:rPr>
        <w:t xml:space="preserve"> provide a babysitting service outside of operational hours.</w:t>
      </w:r>
    </w:p>
    <w:p w14:paraId="7685FD12" w14:textId="29FA2ACC" w:rsidR="00CA77C0" w:rsidRDefault="00CA77C0" w:rsidP="00CA77C0">
      <w:pPr>
        <w:rPr>
          <w:rFonts w:ascii="Candara" w:hAnsi="Candara"/>
        </w:rPr>
      </w:pPr>
      <w:r>
        <w:rPr>
          <w:rFonts w:ascii="Candara" w:hAnsi="Candara"/>
        </w:rPr>
        <w:t>However, we understand that parents sometimes ask our staff to babysit for their child/ren</w:t>
      </w:r>
      <w:r w:rsidR="007A52E9">
        <w:rPr>
          <w:rFonts w:ascii="Candara" w:hAnsi="Candara"/>
        </w:rPr>
        <w:t>, therefore,</w:t>
      </w:r>
      <w:r>
        <w:rPr>
          <w:rFonts w:ascii="Candara" w:hAnsi="Candara"/>
        </w:rPr>
        <w:t xml:space="preserve"> this policy has been implemented to clarify </w:t>
      </w:r>
      <w:r w:rsidRPr="00CA77C0">
        <w:rPr>
          <w:rFonts w:ascii="Candara" w:hAnsi="Candara"/>
        </w:rPr>
        <w:t>some points regarding private arrangements between staff and parents</w:t>
      </w:r>
      <w:r>
        <w:rPr>
          <w:rFonts w:ascii="Candara" w:hAnsi="Candara"/>
        </w:rPr>
        <w:t>.</w:t>
      </w:r>
    </w:p>
    <w:p w14:paraId="5F6074B3" w14:textId="6217EF76" w:rsidR="00CA77C0" w:rsidRDefault="00CA77C0" w:rsidP="00CA77C0">
      <w:pPr>
        <w:rPr>
          <w:rFonts w:ascii="Candara" w:hAnsi="Candara"/>
        </w:rPr>
      </w:pPr>
      <w:r>
        <w:rPr>
          <w:rFonts w:ascii="Candara" w:hAnsi="Candara"/>
        </w:rPr>
        <w:t>B</w:t>
      </w:r>
      <w:r w:rsidRPr="00CA77C0">
        <w:rPr>
          <w:rFonts w:ascii="Candara" w:hAnsi="Candara"/>
        </w:rPr>
        <w:t>umble</w:t>
      </w:r>
      <w:r>
        <w:rPr>
          <w:rFonts w:ascii="Candara" w:hAnsi="Candara"/>
        </w:rPr>
        <w:t xml:space="preserve"> B</w:t>
      </w:r>
      <w:r w:rsidRPr="00CA77C0">
        <w:rPr>
          <w:rFonts w:ascii="Candara" w:hAnsi="Candara"/>
        </w:rPr>
        <w:t>ees</w:t>
      </w:r>
      <w:r>
        <w:rPr>
          <w:rFonts w:ascii="Candara" w:hAnsi="Candara"/>
        </w:rPr>
        <w:t xml:space="preserve"> </w:t>
      </w:r>
      <w:r w:rsidR="007A52E9">
        <w:rPr>
          <w:rFonts w:ascii="Candara" w:hAnsi="Candara"/>
        </w:rPr>
        <w:t xml:space="preserve">Day </w:t>
      </w:r>
      <w:r>
        <w:rPr>
          <w:rFonts w:ascii="Candara" w:hAnsi="Candara"/>
        </w:rPr>
        <w:t>Nursery</w:t>
      </w:r>
      <w:r w:rsidRPr="00CA77C0">
        <w:rPr>
          <w:rFonts w:ascii="Candara" w:hAnsi="Candara"/>
        </w:rPr>
        <w:t xml:space="preserve"> is unable to take responsibility for any private arrangements or agreements that are made</w:t>
      </w:r>
      <w:r>
        <w:rPr>
          <w:rFonts w:ascii="Candara" w:hAnsi="Candara"/>
        </w:rPr>
        <w:t>.</w:t>
      </w:r>
      <w:r w:rsidRPr="00CA77C0">
        <w:rPr>
          <w:rFonts w:ascii="Candara" w:hAnsi="Candara"/>
        </w:rPr>
        <w:t xml:space="preserve"> </w:t>
      </w:r>
      <w:r>
        <w:rPr>
          <w:rFonts w:ascii="Candara" w:hAnsi="Candara"/>
        </w:rPr>
        <w:t>W</w:t>
      </w:r>
      <w:r w:rsidRPr="00CA77C0">
        <w:rPr>
          <w:rFonts w:ascii="Candara" w:hAnsi="Candara"/>
        </w:rPr>
        <w:t>e have a rigorous recruitment procedure that ensures we employ competent and professional members of staff</w:t>
      </w:r>
      <w:r>
        <w:rPr>
          <w:rFonts w:ascii="Candara" w:hAnsi="Candara"/>
        </w:rPr>
        <w:t>. T</w:t>
      </w:r>
      <w:r w:rsidRPr="00CA77C0">
        <w:rPr>
          <w:rFonts w:ascii="Candara" w:hAnsi="Candara"/>
        </w:rPr>
        <w:t>his process also upholds our duty to safeguard children whilst on our premises and in the care of our staff during our operating hours</w:t>
      </w:r>
      <w:r>
        <w:rPr>
          <w:rFonts w:ascii="Candara" w:hAnsi="Candara"/>
        </w:rPr>
        <w:t>.</w:t>
      </w:r>
      <w:r w:rsidRPr="00CA77C0">
        <w:rPr>
          <w:rFonts w:ascii="Candara" w:hAnsi="Candara"/>
        </w:rPr>
        <w:t xml:space="preserve"> </w:t>
      </w:r>
      <w:r>
        <w:rPr>
          <w:rFonts w:ascii="Candara" w:hAnsi="Candara"/>
        </w:rPr>
        <w:t>T</w:t>
      </w:r>
      <w:r w:rsidRPr="00CA77C0">
        <w:rPr>
          <w:rFonts w:ascii="Candara" w:hAnsi="Candara"/>
        </w:rPr>
        <w:t>his procedure includes interviews and vetting such as</w:t>
      </w:r>
      <w:r>
        <w:rPr>
          <w:rFonts w:ascii="Candara" w:hAnsi="Candara"/>
        </w:rPr>
        <w:t xml:space="preserve"> Disclosure and Barring Service</w:t>
      </w:r>
      <w:r w:rsidRPr="00CA77C0">
        <w:rPr>
          <w:rFonts w:ascii="Candara" w:hAnsi="Candara"/>
        </w:rPr>
        <w:t xml:space="preserve"> </w:t>
      </w:r>
      <w:r>
        <w:rPr>
          <w:rFonts w:ascii="Candara" w:hAnsi="Candara"/>
        </w:rPr>
        <w:t>(</w:t>
      </w:r>
      <w:r w:rsidRPr="00CA77C0">
        <w:rPr>
          <w:rFonts w:ascii="Candara" w:hAnsi="Candara"/>
        </w:rPr>
        <w:t>DB</w:t>
      </w:r>
      <w:r>
        <w:rPr>
          <w:rFonts w:ascii="Candara" w:hAnsi="Candara"/>
        </w:rPr>
        <w:t xml:space="preserve">S) </w:t>
      </w:r>
      <w:r w:rsidRPr="00CA77C0">
        <w:rPr>
          <w:rFonts w:ascii="Candara" w:hAnsi="Candara"/>
        </w:rPr>
        <w:t>che</w:t>
      </w:r>
      <w:r>
        <w:rPr>
          <w:rFonts w:ascii="Candara" w:hAnsi="Candara"/>
        </w:rPr>
        <w:t>cks</w:t>
      </w:r>
      <w:r w:rsidRPr="00CA77C0">
        <w:rPr>
          <w:rFonts w:ascii="Candara" w:hAnsi="Candara"/>
        </w:rPr>
        <w:t xml:space="preserve"> and che</w:t>
      </w:r>
      <w:r>
        <w:rPr>
          <w:rFonts w:ascii="Candara" w:hAnsi="Candara"/>
        </w:rPr>
        <w:t>ck</w:t>
      </w:r>
      <w:r w:rsidRPr="00CA77C0">
        <w:rPr>
          <w:rFonts w:ascii="Candara" w:hAnsi="Candara"/>
        </w:rPr>
        <w:t>s on references and qualifications</w:t>
      </w:r>
      <w:r>
        <w:rPr>
          <w:rFonts w:ascii="Candara" w:hAnsi="Candara"/>
        </w:rPr>
        <w:t>.</w:t>
      </w:r>
      <w:r w:rsidRPr="00CA77C0">
        <w:rPr>
          <w:rFonts w:ascii="Candara" w:hAnsi="Candara"/>
        </w:rPr>
        <w:t xml:space="preserve"> </w:t>
      </w:r>
      <w:r>
        <w:rPr>
          <w:rFonts w:ascii="Candara" w:hAnsi="Candara"/>
        </w:rPr>
        <w:t>W</w:t>
      </w:r>
      <w:r w:rsidRPr="00CA77C0">
        <w:rPr>
          <w:rFonts w:ascii="Candara" w:hAnsi="Candara"/>
        </w:rPr>
        <w:t>hil</w:t>
      </w:r>
      <w:r w:rsidR="007A52E9">
        <w:rPr>
          <w:rFonts w:ascii="Candara" w:hAnsi="Candara"/>
        </w:rPr>
        <w:t>st</w:t>
      </w:r>
      <w:r w:rsidRPr="00CA77C0">
        <w:rPr>
          <w:rFonts w:ascii="Candara" w:hAnsi="Candara"/>
        </w:rPr>
        <w:t xml:space="preserve"> in our employment</w:t>
      </w:r>
      <w:r>
        <w:rPr>
          <w:rFonts w:ascii="Candara" w:hAnsi="Candara"/>
        </w:rPr>
        <w:t>,</w:t>
      </w:r>
      <w:r w:rsidRPr="00CA77C0">
        <w:rPr>
          <w:rFonts w:ascii="Candara" w:hAnsi="Candara"/>
        </w:rPr>
        <w:t xml:space="preserve"> all staff are subject to ongoing supervision</w:t>
      </w:r>
      <w:r>
        <w:rPr>
          <w:rFonts w:ascii="Candara" w:hAnsi="Candara"/>
        </w:rPr>
        <w:t>,</w:t>
      </w:r>
      <w:r w:rsidRPr="00CA77C0">
        <w:rPr>
          <w:rFonts w:ascii="Candara" w:hAnsi="Candara"/>
        </w:rPr>
        <w:t xml:space="preserve"> observation and assessment to ensure that standards of work and behaviour are maintained in accordance with our policies</w:t>
      </w:r>
      <w:r>
        <w:rPr>
          <w:rFonts w:ascii="Candara" w:hAnsi="Candara"/>
        </w:rPr>
        <w:t>.</w:t>
      </w:r>
      <w:r w:rsidRPr="00CA77C0">
        <w:rPr>
          <w:rFonts w:ascii="Candara" w:hAnsi="Candara"/>
        </w:rPr>
        <w:t xml:space="preserve"> </w:t>
      </w:r>
    </w:p>
    <w:p w14:paraId="32005D0D" w14:textId="77777777" w:rsidR="00CA77C0" w:rsidRDefault="00CA77C0" w:rsidP="00CA77C0">
      <w:pPr>
        <w:rPr>
          <w:rFonts w:ascii="Candara" w:hAnsi="Candara"/>
        </w:rPr>
      </w:pPr>
      <w:r>
        <w:rPr>
          <w:rFonts w:ascii="Candara" w:hAnsi="Candara"/>
        </w:rPr>
        <w:t>W</w:t>
      </w:r>
      <w:r w:rsidRPr="00CA77C0">
        <w:rPr>
          <w:rFonts w:ascii="Candara" w:hAnsi="Candara"/>
        </w:rPr>
        <w:t>e have no such control over the conduct of staff outside of their p</w:t>
      </w:r>
      <w:r>
        <w:rPr>
          <w:rFonts w:ascii="Candara" w:hAnsi="Candara"/>
        </w:rPr>
        <w:t>osition</w:t>
      </w:r>
      <w:r w:rsidRPr="00CA77C0">
        <w:rPr>
          <w:rFonts w:ascii="Candara" w:hAnsi="Candara"/>
        </w:rPr>
        <w:t xml:space="preserve"> of employment</w:t>
      </w:r>
      <w:r>
        <w:rPr>
          <w:rFonts w:ascii="Candara" w:hAnsi="Candara"/>
        </w:rPr>
        <w:t>.</w:t>
      </w:r>
      <w:r w:rsidRPr="00CA77C0">
        <w:rPr>
          <w:rFonts w:ascii="Candara" w:hAnsi="Candara"/>
        </w:rPr>
        <w:t xml:space="preserve"> </w:t>
      </w:r>
      <w:r>
        <w:rPr>
          <w:rFonts w:ascii="Candara" w:hAnsi="Candara"/>
        </w:rPr>
        <w:t>A</w:t>
      </w:r>
      <w:r w:rsidRPr="00CA77C0">
        <w:rPr>
          <w:rFonts w:ascii="Candara" w:hAnsi="Candara"/>
        </w:rPr>
        <w:t>s a result</w:t>
      </w:r>
      <w:r>
        <w:rPr>
          <w:rFonts w:ascii="Candara" w:hAnsi="Candara"/>
        </w:rPr>
        <w:t>,</w:t>
      </w:r>
      <w:r w:rsidRPr="00CA77C0">
        <w:rPr>
          <w:rFonts w:ascii="Candara" w:hAnsi="Candara"/>
        </w:rPr>
        <w:t xml:space="preserve"> our duty to safeguard children cannot extend to private arrangements</w:t>
      </w:r>
      <w:r>
        <w:rPr>
          <w:rFonts w:ascii="Candara" w:hAnsi="Candara"/>
        </w:rPr>
        <w:t>.</w:t>
      </w:r>
      <w:r w:rsidRPr="00CA77C0">
        <w:rPr>
          <w:rFonts w:ascii="Candara" w:hAnsi="Candara"/>
        </w:rPr>
        <w:t xml:space="preserve"> </w:t>
      </w:r>
    </w:p>
    <w:p w14:paraId="796DD5DB" w14:textId="6D99D44B" w:rsidR="00CA77C0" w:rsidRDefault="00CA77C0" w:rsidP="00CA77C0">
      <w:pPr>
        <w:rPr>
          <w:rFonts w:ascii="Candara" w:hAnsi="Candara"/>
        </w:rPr>
      </w:pPr>
      <w:r>
        <w:rPr>
          <w:rFonts w:ascii="Candara" w:hAnsi="Candara"/>
        </w:rPr>
        <w:t>O</w:t>
      </w:r>
      <w:r w:rsidRPr="00CA77C0">
        <w:rPr>
          <w:rFonts w:ascii="Candara" w:hAnsi="Candara"/>
        </w:rPr>
        <w:t xml:space="preserve">ut of hours work arrangements must not interfere with a staff member's employment at the nursery all our staff must always adhere to </w:t>
      </w:r>
      <w:r w:rsidR="007A52E9">
        <w:rPr>
          <w:rFonts w:ascii="Candara" w:hAnsi="Candara"/>
        </w:rPr>
        <w:t xml:space="preserve">our </w:t>
      </w:r>
      <w:r w:rsidRPr="00CA77C0">
        <w:rPr>
          <w:rFonts w:ascii="Candara" w:hAnsi="Candara"/>
        </w:rPr>
        <w:t>confidentiality policy</w:t>
      </w:r>
      <w:r>
        <w:rPr>
          <w:rFonts w:ascii="Candara" w:hAnsi="Candara"/>
        </w:rPr>
        <w:t>.</w:t>
      </w:r>
      <w:r w:rsidRPr="00CA77C0">
        <w:rPr>
          <w:rFonts w:ascii="Candara" w:hAnsi="Candara"/>
        </w:rPr>
        <w:t xml:space="preserve"> </w:t>
      </w:r>
      <w:r>
        <w:rPr>
          <w:rFonts w:ascii="Candara" w:hAnsi="Candara"/>
        </w:rPr>
        <w:t>Th</w:t>
      </w:r>
      <w:r w:rsidRPr="00CA77C0">
        <w:rPr>
          <w:rFonts w:ascii="Candara" w:hAnsi="Candara"/>
        </w:rPr>
        <w:t xml:space="preserve">is includes having regard for </w:t>
      </w:r>
      <w:r w:rsidR="007A52E9" w:rsidRPr="00CA77C0">
        <w:rPr>
          <w:rFonts w:ascii="Candara" w:hAnsi="Candara"/>
        </w:rPr>
        <w:t>children</w:t>
      </w:r>
      <w:r w:rsidR="007A52E9">
        <w:rPr>
          <w:rFonts w:ascii="Candara" w:hAnsi="Candara"/>
        </w:rPr>
        <w:t>,</w:t>
      </w:r>
      <w:r w:rsidRPr="00CA77C0">
        <w:rPr>
          <w:rFonts w:ascii="Candara" w:hAnsi="Candara"/>
        </w:rPr>
        <w:t xml:space="preserve"> other parents and other staff members as well as the nursery business itself</w:t>
      </w:r>
      <w:r>
        <w:rPr>
          <w:rFonts w:ascii="Candara" w:hAnsi="Candara"/>
        </w:rPr>
        <w:t>.</w:t>
      </w:r>
    </w:p>
    <w:p w14:paraId="543AAD7F" w14:textId="5014BAAA" w:rsidR="007A52E9" w:rsidRPr="00CA77C0" w:rsidRDefault="007A52E9" w:rsidP="00CA77C0">
      <w:r>
        <w:rPr>
          <w:rFonts w:ascii="Candara" w:hAnsi="Candara"/>
        </w:rPr>
        <w:t>August 2024.</w:t>
      </w:r>
    </w:p>
    <w:sectPr w:rsidR="007A52E9" w:rsidRPr="00CA77C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7C0"/>
    <w:rsid w:val="00320B2D"/>
    <w:rsid w:val="007A52E9"/>
    <w:rsid w:val="00A85AB4"/>
    <w:rsid w:val="00CA77C0"/>
    <w:rsid w:val="00F57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90CCFC"/>
  <w15:chartTrackingRefBased/>
  <w15:docId w15:val="{D8F23B6A-3361-4410-A462-562C84BF6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A77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A77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A77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A77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A77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A77C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A77C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A77C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A77C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A77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A77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A77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A77C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A77C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A77C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A77C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A77C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A77C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A77C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A77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A77C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A77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A77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A77C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A77C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A77C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A77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A77C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A77C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Dicker</dc:creator>
  <cp:keywords/>
  <dc:description/>
  <cp:lastModifiedBy>jenny Dicker</cp:lastModifiedBy>
  <cp:revision>2</cp:revision>
  <cp:lastPrinted>2024-08-14T10:04:00Z</cp:lastPrinted>
  <dcterms:created xsi:type="dcterms:W3CDTF">2024-08-15T13:21:00Z</dcterms:created>
  <dcterms:modified xsi:type="dcterms:W3CDTF">2024-08-15T13:21:00Z</dcterms:modified>
</cp:coreProperties>
</file>